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CA" w:rsidRDefault="00F428CA">
      <w:pPr>
        <w:pStyle w:val="Default"/>
        <w:spacing w:line="276" w:lineRule="auto"/>
        <w:ind w:left="4680"/>
        <w:rPr>
          <w:sz w:val="28"/>
          <w:szCs w:val="28"/>
        </w:rPr>
      </w:pPr>
    </w:p>
    <w:p w:rsidR="00F428CA" w:rsidRDefault="00F428CA">
      <w:pPr>
        <w:pStyle w:val="Default"/>
        <w:spacing w:line="276" w:lineRule="auto"/>
        <w:ind w:left="4680"/>
        <w:rPr>
          <w:sz w:val="28"/>
          <w:szCs w:val="28"/>
        </w:rPr>
      </w:pPr>
    </w:p>
    <w:p w:rsidR="00F428CA" w:rsidRDefault="00F428CA">
      <w:pPr>
        <w:pStyle w:val="Default"/>
        <w:spacing w:line="276" w:lineRule="auto"/>
        <w:ind w:left="4680"/>
        <w:rPr>
          <w:sz w:val="28"/>
          <w:szCs w:val="28"/>
        </w:rPr>
      </w:pPr>
    </w:p>
    <w:p w:rsidR="00F428CA" w:rsidRDefault="00F428CA">
      <w:pPr>
        <w:pStyle w:val="Default"/>
        <w:spacing w:line="276" w:lineRule="auto"/>
        <w:ind w:left="4680"/>
        <w:rPr>
          <w:sz w:val="28"/>
          <w:szCs w:val="28"/>
        </w:rPr>
      </w:pPr>
    </w:p>
    <w:p w:rsidR="00F428CA" w:rsidRDefault="00F428CA">
      <w:pPr>
        <w:pStyle w:val="Default"/>
        <w:spacing w:line="276" w:lineRule="auto"/>
        <w:ind w:left="4680"/>
        <w:rPr>
          <w:sz w:val="28"/>
          <w:szCs w:val="28"/>
        </w:rPr>
      </w:pPr>
    </w:p>
    <w:p w:rsidR="00F428CA" w:rsidRDefault="00F428CA">
      <w:pPr>
        <w:pStyle w:val="Default"/>
        <w:spacing w:line="276" w:lineRule="auto"/>
        <w:ind w:left="4680"/>
        <w:rPr>
          <w:sz w:val="28"/>
          <w:szCs w:val="28"/>
        </w:rPr>
      </w:pPr>
    </w:p>
    <w:p w:rsidR="00F428CA" w:rsidRDefault="00F428CA">
      <w:pPr>
        <w:pStyle w:val="Default"/>
        <w:spacing w:line="276" w:lineRule="auto"/>
        <w:ind w:left="4680"/>
        <w:rPr>
          <w:sz w:val="28"/>
          <w:szCs w:val="28"/>
        </w:rPr>
      </w:pPr>
    </w:p>
    <w:p w:rsidR="00F428CA" w:rsidRDefault="00F428CA">
      <w:pPr>
        <w:pStyle w:val="Default"/>
        <w:spacing w:line="276" w:lineRule="auto"/>
        <w:ind w:left="4680"/>
        <w:rPr>
          <w:sz w:val="28"/>
          <w:szCs w:val="28"/>
        </w:rPr>
      </w:pPr>
    </w:p>
    <w:p w:rsidR="00F428CA" w:rsidRDefault="00F428CA">
      <w:pPr>
        <w:pStyle w:val="Default"/>
        <w:spacing w:line="276" w:lineRule="auto"/>
        <w:ind w:left="4680"/>
        <w:rPr>
          <w:sz w:val="28"/>
          <w:szCs w:val="28"/>
        </w:rPr>
      </w:pPr>
    </w:p>
    <w:p w:rsidR="00F428CA" w:rsidRDefault="00F428CA">
      <w:pPr>
        <w:pStyle w:val="Default"/>
        <w:spacing w:line="276" w:lineRule="auto"/>
        <w:ind w:left="4680"/>
        <w:rPr>
          <w:sz w:val="28"/>
          <w:szCs w:val="28"/>
        </w:rPr>
      </w:pPr>
    </w:p>
    <w:p w:rsidR="00F428CA" w:rsidRDefault="00F428CA">
      <w:pPr>
        <w:pStyle w:val="Default"/>
        <w:spacing w:line="276" w:lineRule="auto"/>
        <w:ind w:left="4680"/>
        <w:rPr>
          <w:sz w:val="28"/>
          <w:szCs w:val="28"/>
        </w:rPr>
      </w:pPr>
    </w:p>
    <w:p w:rsidR="00F428CA" w:rsidRDefault="00F428CA">
      <w:pPr>
        <w:pStyle w:val="Default"/>
        <w:spacing w:line="276" w:lineRule="auto"/>
        <w:ind w:left="4680"/>
        <w:rPr>
          <w:sz w:val="28"/>
          <w:szCs w:val="28"/>
        </w:rPr>
      </w:pPr>
    </w:p>
    <w:p w:rsidR="00F428CA" w:rsidRDefault="00F428CA">
      <w:pPr>
        <w:pStyle w:val="Default"/>
        <w:spacing w:line="276" w:lineRule="auto"/>
        <w:ind w:left="4680"/>
        <w:rPr>
          <w:sz w:val="28"/>
          <w:szCs w:val="28"/>
        </w:rPr>
      </w:pPr>
    </w:p>
    <w:p w:rsidR="00F428CA" w:rsidRDefault="00F428CA">
      <w:pPr>
        <w:pStyle w:val="Default"/>
        <w:spacing w:line="276" w:lineRule="auto"/>
        <w:ind w:left="4680"/>
        <w:rPr>
          <w:sz w:val="28"/>
          <w:szCs w:val="28"/>
        </w:rPr>
      </w:pPr>
    </w:p>
    <w:p w:rsidR="00F428CA" w:rsidRDefault="00F428CA">
      <w:pPr>
        <w:pStyle w:val="Default"/>
        <w:spacing w:line="276" w:lineRule="auto"/>
        <w:ind w:left="4680"/>
        <w:rPr>
          <w:sz w:val="28"/>
          <w:szCs w:val="28"/>
        </w:rPr>
      </w:pPr>
    </w:p>
    <w:p w:rsidR="00F428CA" w:rsidRDefault="00F428CA">
      <w:pPr>
        <w:pStyle w:val="Default"/>
        <w:spacing w:line="276" w:lineRule="auto"/>
        <w:ind w:left="4680"/>
        <w:rPr>
          <w:sz w:val="28"/>
          <w:szCs w:val="28"/>
        </w:rPr>
      </w:pPr>
    </w:p>
    <w:p w:rsidR="00F428CA" w:rsidRDefault="00F428CA">
      <w:pPr>
        <w:pStyle w:val="Default"/>
        <w:spacing w:line="276" w:lineRule="auto"/>
        <w:ind w:left="4680"/>
        <w:rPr>
          <w:sz w:val="28"/>
          <w:szCs w:val="28"/>
        </w:rPr>
      </w:pPr>
    </w:p>
    <w:p w:rsidR="00F428CA" w:rsidRDefault="00F428CA">
      <w:pPr>
        <w:pStyle w:val="Default"/>
        <w:spacing w:line="276" w:lineRule="auto"/>
        <w:ind w:left="4680"/>
        <w:rPr>
          <w:sz w:val="28"/>
          <w:szCs w:val="28"/>
        </w:rPr>
      </w:pPr>
    </w:p>
    <w:p w:rsidR="00F428CA" w:rsidRDefault="00F428CA">
      <w:pPr>
        <w:pStyle w:val="Default"/>
        <w:spacing w:line="276" w:lineRule="auto"/>
        <w:ind w:left="4680"/>
        <w:rPr>
          <w:sz w:val="28"/>
          <w:szCs w:val="28"/>
        </w:rPr>
      </w:pPr>
    </w:p>
    <w:p w:rsidR="00F428CA" w:rsidRDefault="00F428CA">
      <w:pPr>
        <w:pStyle w:val="Default"/>
        <w:spacing w:line="276" w:lineRule="auto"/>
        <w:jc w:val="center"/>
        <w:outlineLvl w:val="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ПОЛОЖЕНИЕ</w:t>
      </w:r>
    </w:p>
    <w:p w:rsidR="00F428CA" w:rsidRDefault="00F428CA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 порядке проведения и критериях конкурсного отбора</w:t>
      </w:r>
    </w:p>
    <w:p w:rsidR="00F428CA" w:rsidRDefault="00F428CA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стипендии, финансируемой из средств Фонда целевого капитала ЮФУ </w:t>
      </w:r>
    </w:p>
    <w:p w:rsidR="00F428CA" w:rsidRDefault="00F428CA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«Стипендия в области </w:t>
      </w:r>
      <w:r w:rsidR="00300AE9">
        <w:rPr>
          <w:b/>
          <w:bCs/>
          <w:color w:val="000000"/>
          <w:spacing w:val="-1"/>
          <w:sz w:val="28"/>
          <w:szCs w:val="28"/>
        </w:rPr>
        <w:t>математики и механики</w:t>
      </w:r>
      <w:r>
        <w:rPr>
          <w:b/>
          <w:bCs/>
          <w:color w:val="000000"/>
          <w:spacing w:val="-1"/>
          <w:sz w:val="28"/>
          <w:szCs w:val="28"/>
        </w:rPr>
        <w:t xml:space="preserve"> имени </w:t>
      </w:r>
      <w:r w:rsidR="00300AE9"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pacing w:val="-1"/>
          <w:sz w:val="28"/>
          <w:szCs w:val="28"/>
        </w:rPr>
        <w:t>.</w:t>
      </w:r>
      <w:r w:rsidR="00300AE9"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pacing w:val="-1"/>
          <w:sz w:val="28"/>
          <w:szCs w:val="28"/>
        </w:rPr>
        <w:t xml:space="preserve">. </w:t>
      </w:r>
      <w:r w:rsidR="00300AE9">
        <w:rPr>
          <w:b/>
          <w:bCs/>
          <w:color w:val="000000"/>
          <w:spacing w:val="-1"/>
          <w:sz w:val="28"/>
          <w:szCs w:val="28"/>
        </w:rPr>
        <w:t>Воровича</w:t>
      </w:r>
      <w:r>
        <w:rPr>
          <w:b/>
          <w:bCs/>
          <w:color w:val="000000"/>
          <w:spacing w:val="-1"/>
          <w:sz w:val="28"/>
          <w:szCs w:val="28"/>
        </w:rPr>
        <w:t>»</w:t>
      </w:r>
    </w:p>
    <w:p w:rsidR="00F428CA" w:rsidRDefault="00F428CA">
      <w:pPr>
        <w:shd w:val="clear" w:color="auto" w:fill="FFFFFF"/>
        <w:spacing w:line="276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caps/>
          <w:color w:val="000000"/>
          <w:sz w:val="28"/>
          <w:szCs w:val="28"/>
        </w:rPr>
        <w:lastRenderedPageBreak/>
        <w:t>Общие положения</w:t>
      </w:r>
    </w:p>
    <w:p w:rsidR="00F428CA" w:rsidRDefault="00F428CA">
      <w:pPr>
        <w:pStyle w:val="af9"/>
        <w:shd w:val="clear" w:color="auto" w:fill="FFFFFF"/>
        <w:spacing w:line="276" w:lineRule="auto"/>
        <w:ind w:left="1080"/>
        <w:outlineLvl w:val="0"/>
        <w:rPr>
          <w:b/>
          <w:caps/>
          <w:color w:val="000000"/>
          <w:sz w:val="28"/>
          <w:szCs w:val="28"/>
        </w:rPr>
      </w:pPr>
    </w:p>
    <w:p w:rsidR="00F428CA" w:rsidRPr="00213426" w:rsidRDefault="00F428CA" w:rsidP="00213426">
      <w:pPr>
        <w:spacing w:before="120" w:line="276" w:lineRule="auto"/>
        <w:ind w:firstLine="709"/>
        <w:jc w:val="both"/>
      </w:pPr>
      <w:r>
        <w:rPr>
          <w:sz w:val="28"/>
          <w:szCs w:val="28"/>
        </w:rPr>
        <w:t xml:space="preserve">1.1. Конкурс на Стипендию в области </w:t>
      </w:r>
      <w:r w:rsidR="00300AE9" w:rsidRPr="00300AE9">
        <w:rPr>
          <w:sz w:val="28"/>
          <w:szCs w:val="28"/>
        </w:rPr>
        <w:t>математики и механики</w:t>
      </w:r>
      <w:r w:rsidR="00300AE9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имени </w:t>
      </w:r>
      <w:r w:rsidR="00300AE9">
        <w:rPr>
          <w:sz w:val="28"/>
          <w:szCs w:val="28"/>
        </w:rPr>
        <w:t>И.И. Воровича</w:t>
      </w:r>
      <w:r>
        <w:rPr>
          <w:sz w:val="28"/>
          <w:szCs w:val="28"/>
        </w:rPr>
        <w:t xml:space="preserve"> (далее Стипендии) проводится ежегодно среди обучающихся в Федеральном государственном автономном образовательном учреждении высшего образования «Южный федеральный университет» </w:t>
      </w:r>
      <w:r w:rsidRPr="00213426">
        <w:rPr>
          <w:sz w:val="28"/>
          <w:szCs w:val="28"/>
        </w:rPr>
        <w:t>любой формы обучения</w:t>
      </w:r>
      <w:r>
        <w:rPr>
          <w:sz w:val="28"/>
          <w:szCs w:val="28"/>
        </w:rPr>
        <w:t xml:space="preserve">, проявивших особые успехи в учебе и научных исследованиях </w:t>
      </w:r>
      <w:r w:rsidRPr="00872DE8">
        <w:rPr>
          <w:sz w:val="28"/>
          <w:szCs w:val="28"/>
        </w:rPr>
        <w:t xml:space="preserve">в области </w:t>
      </w:r>
      <w:r w:rsidR="00300AE9" w:rsidRPr="00872DE8">
        <w:rPr>
          <w:sz w:val="28"/>
          <w:szCs w:val="28"/>
        </w:rPr>
        <w:t>математики и механики</w:t>
      </w:r>
      <w:r w:rsidRPr="00872D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3426">
        <w:rPr>
          <w:sz w:val="28"/>
          <w:szCs w:val="28"/>
        </w:rPr>
        <w:t xml:space="preserve">В конкурсе имеют право участвовать </w:t>
      </w:r>
      <w:r>
        <w:rPr>
          <w:sz w:val="28"/>
          <w:szCs w:val="28"/>
        </w:rPr>
        <w:t xml:space="preserve">обучающиеся </w:t>
      </w:r>
      <w:r w:rsidRPr="00872DE8">
        <w:rPr>
          <w:sz w:val="28"/>
          <w:szCs w:val="28"/>
        </w:rPr>
        <w:t>в бакалавриате</w:t>
      </w:r>
      <w:r w:rsidR="00BE063B" w:rsidRPr="00872DE8">
        <w:rPr>
          <w:sz w:val="28"/>
          <w:szCs w:val="28"/>
        </w:rPr>
        <w:t xml:space="preserve"> и</w:t>
      </w:r>
      <w:r w:rsidRPr="00872DE8">
        <w:rPr>
          <w:sz w:val="28"/>
          <w:szCs w:val="28"/>
        </w:rPr>
        <w:t xml:space="preserve"> магистратуре</w:t>
      </w:r>
      <w:r>
        <w:rPr>
          <w:sz w:val="28"/>
          <w:szCs w:val="28"/>
        </w:rPr>
        <w:t xml:space="preserve"> </w:t>
      </w:r>
      <w:r w:rsidRPr="00213426">
        <w:rPr>
          <w:sz w:val="28"/>
          <w:szCs w:val="28"/>
        </w:rPr>
        <w:t>вне зависимости от формы обучения.</w:t>
      </w:r>
    </w:p>
    <w:p w:rsidR="00F428CA" w:rsidRDefault="00F428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 конкурса – поощрение развития научной деятельности в области </w:t>
      </w:r>
      <w:r w:rsidR="00300AE9" w:rsidRPr="00300AE9">
        <w:rPr>
          <w:sz w:val="28"/>
          <w:szCs w:val="28"/>
        </w:rPr>
        <w:t>математики и механики</w:t>
      </w:r>
      <w:r w:rsidR="00300AE9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обучающихся в Южном федеральном университете. </w:t>
      </w:r>
    </w:p>
    <w:p w:rsidR="00F428CA" w:rsidRDefault="00F428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Стипендия присуждается данному лицу </w:t>
      </w:r>
      <w:r w:rsidRPr="00872DE8">
        <w:rPr>
          <w:sz w:val="28"/>
          <w:szCs w:val="28"/>
        </w:rPr>
        <w:t>однократно в течение всего периода обучения в Южном федеральном университ</w:t>
      </w:r>
      <w:r>
        <w:rPr>
          <w:sz w:val="28"/>
          <w:szCs w:val="28"/>
        </w:rPr>
        <w:t xml:space="preserve">ете. </w:t>
      </w:r>
    </w:p>
    <w:p w:rsidR="00F428CA" w:rsidRDefault="00F428CA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428CA" w:rsidRDefault="00F428CA">
      <w:pPr>
        <w:pStyle w:val="af9"/>
        <w:numPr>
          <w:ilvl w:val="0"/>
          <w:numId w:val="8"/>
        </w:numPr>
        <w:shd w:val="clear" w:color="auto" w:fill="FFFFFF"/>
        <w:spacing w:line="276" w:lineRule="auto"/>
        <w:jc w:val="center"/>
        <w:outlineLvl w:val="0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ПОРЯДОК ОРГАНИЗАЦИИ КОНКУРСА</w:t>
      </w:r>
    </w:p>
    <w:p w:rsidR="00F428CA" w:rsidRDefault="00F428CA">
      <w:pPr>
        <w:spacing w:line="276" w:lineRule="auto"/>
        <w:ind w:firstLine="709"/>
        <w:jc w:val="both"/>
        <w:rPr>
          <w:sz w:val="28"/>
          <w:szCs w:val="28"/>
        </w:rPr>
      </w:pPr>
    </w:p>
    <w:p w:rsidR="00F428CA" w:rsidRDefault="00F428CA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определения стипендиата Южный федеральный университет ежегодно объявляет открытый конкурс, по результатам которого начисляется единовременная выплата. В объявлении о проведении конкурса на Стипендию указывается </w:t>
      </w:r>
      <w:r w:rsidRPr="00213426">
        <w:rPr>
          <w:sz w:val="28"/>
          <w:szCs w:val="28"/>
        </w:rPr>
        <w:t>порядок представления</w:t>
      </w:r>
      <w:r>
        <w:rPr>
          <w:sz w:val="28"/>
          <w:szCs w:val="28"/>
        </w:rPr>
        <w:t xml:space="preserve"> конкурсных документов, размер Стипендии, состав Конкурсной комиссии.</w:t>
      </w:r>
    </w:p>
    <w:p w:rsidR="00F428CA" w:rsidRDefault="00F428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определения победителя конкурса на Стипендию формируется Конкурсная комиссия из специалистов в области </w:t>
      </w:r>
      <w:r w:rsidR="00300AE9" w:rsidRPr="00300AE9">
        <w:rPr>
          <w:sz w:val="28"/>
          <w:szCs w:val="28"/>
        </w:rPr>
        <w:t>математики и механики</w:t>
      </w:r>
      <w:r>
        <w:rPr>
          <w:sz w:val="28"/>
          <w:szCs w:val="28"/>
        </w:rPr>
        <w:t xml:space="preserve">, имеющих ученую степень кандидата или доктора </w:t>
      </w:r>
      <w:r w:rsidR="00300AE9">
        <w:rPr>
          <w:sz w:val="28"/>
          <w:szCs w:val="28"/>
        </w:rPr>
        <w:t>физико-математических наук</w:t>
      </w:r>
      <w:r>
        <w:rPr>
          <w:sz w:val="28"/>
          <w:szCs w:val="28"/>
        </w:rPr>
        <w:t xml:space="preserve">, </w:t>
      </w:r>
      <w:r w:rsidRPr="00872DE8">
        <w:rPr>
          <w:sz w:val="28"/>
          <w:szCs w:val="28"/>
        </w:rPr>
        <w:t>в количестве 5 человек, состав</w:t>
      </w:r>
      <w:r>
        <w:rPr>
          <w:sz w:val="28"/>
          <w:szCs w:val="28"/>
        </w:rPr>
        <w:t xml:space="preserve"> которой утверждается </w:t>
      </w:r>
      <w:r w:rsidRPr="00213426">
        <w:rPr>
          <w:sz w:val="28"/>
          <w:szCs w:val="28"/>
        </w:rPr>
        <w:t>Учён</w:t>
      </w:r>
      <w:r>
        <w:rPr>
          <w:sz w:val="28"/>
          <w:szCs w:val="28"/>
        </w:rPr>
        <w:t>ым с</w:t>
      </w:r>
      <w:r w:rsidRPr="00213426">
        <w:rPr>
          <w:sz w:val="28"/>
          <w:szCs w:val="28"/>
        </w:rPr>
        <w:t xml:space="preserve">оветом </w:t>
      </w:r>
      <w:r w:rsidR="00300AE9">
        <w:rPr>
          <w:sz w:val="28"/>
          <w:szCs w:val="28"/>
        </w:rPr>
        <w:t>Института математики, механики и компьютерных наук им. И.И. Воровича</w:t>
      </w:r>
      <w:r w:rsidRPr="00213426">
        <w:rPr>
          <w:sz w:val="28"/>
          <w:szCs w:val="28"/>
        </w:rPr>
        <w:t xml:space="preserve"> ЮФУ</w:t>
      </w:r>
      <w:r>
        <w:rPr>
          <w:sz w:val="28"/>
          <w:szCs w:val="28"/>
        </w:rPr>
        <w:t xml:space="preserve">. Председателем Комиссии назначается член Комиссии, имеющий ученую степень доктора </w:t>
      </w:r>
      <w:r w:rsidR="00300AE9">
        <w:rPr>
          <w:sz w:val="28"/>
          <w:szCs w:val="28"/>
        </w:rPr>
        <w:t>физико-математических</w:t>
      </w:r>
      <w:r>
        <w:rPr>
          <w:sz w:val="28"/>
          <w:szCs w:val="28"/>
        </w:rPr>
        <w:t xml:space="preserve"> наук. Заседание Конкурсной комиссии считается правомочным, если на нем присутствует не менее 60% членов Конкурсной комиссии. Решения Конкурсной комиссии принимаются большинством голосов её членов, принявших участие в ее заседании. При голосовании каждый член Конкурсной комиссии имеет один голос. </w:t>
      </w:r>
      <w:r w:rsidR="00F25C61">
        <w:rPr>
          <w:sz w:val="28"/>
          <w:szCs w:val="28"/>
        </w:rPr>
        <w:t>Допускается работа конкурсной комиссии в формате онлайн.</w:t>
      </w:r>
      <w:bookmarkStart w:id="0" w:name="_GoBack"/>
      <w:bookmarkEnd w:id="0"/>
      <w:r>
        <w:rPr>
          <w:sz w:val="28"/>
          <w:szCs w:val="28"/>
        </w:rPr>
        <w:t xml:space="preserve"> Работа</w:t>
      </w:r>
      <w:r w:rsidRPr="00213426">
        <w:rPr>
          <w:sz w:val="28"/>
          <w:szCs w:val="28"/>
        </w:rPr>
        <w:t xml:space="preserve"> Конкурсной комиссии </w:t>
      </w:r>
      <w:r>
        <w:rPr>
          <w:sz w:val="28"/>
          <w:szCs w:val="28"/>
        </w:rPr>
        <w:t>осуществляется на безвозмездной основе.</w:t>
      </w:r>
    </w:p>
    <w:p w:rsidR="00F428CA" w:rsidRPr="00213426" w:rsidRDefault="00F428CA" w:rsidP="002134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Размер Стипендии определяется ежегодно и зависит от дохода, подлежащего к распределению от пожертвования в некоммерческую </w:t>
      </w:r>
      <w:r>
        <w:rPr>
          <w:sz w:val="28"/>
          <w:szCs w:val="28"/>
        </w:rPr>
        <w:lastRenderedPageBreak/>
        <w:t xml:space="preserve">специализированную организацию «Фонд целевого капитала ЮФУ» на цели учреждения стипендии им. </w:t>
      </w:r>
      <w:r w:rsidR="00300AE9">
        <w:rPr>
          <w:sz w:val="28"/>
          <w:szCs w:val="28"/>
        </w:rPr>
        <w:t>И.И. Воровича</w:t>
      </w:r>
      <w:r>
        <w:rPr>
          <w:sz w:val="28"/>
          <w:szCs w:val="28"/>
        </w:rPr>
        <w:t xml:space="preserve"> для обучающихся в ЮФУ </w:t>
      </w:r>
      <w:r w:rsidRPr="00213426">
        <w:rPr>
          <w:sz w:val="28"/>
          <w:szCs w:val="28"/>
        </w:rPr>
        <w:t xml:space="preserve">в области </w:t>
      </w:r>
      <w:r w:rsidR="00300AE9">
        <w:rPr>
          <w:sz w:val="28"/>
          <w:szCs w:val="28"/>
        </w:rPr>
        <w:t>математики и механики</w:t>
      </w:r>
      <w:r>
        <w:rPr>
          <w:sz w:val="28"/>
          <w:szCs w:val="28"/>
        </w:rPr>
        <w:t xml:space="preserve">. Размер Стипендии может быть увеличен </w:t>
      </w:r>
      <w:r w:rsidRPr="00213426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дополнительных пожертвований физических или юридических лиц. В случае</w:t>
      </w:r>
      <w:r w:rsidRPr="0021342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 Конкурсной комиссией</w:t>
      </w:r>
      <w:r w:rsidRPr="0021342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213426">
        <w:rPr>
          <w:sz w:val="28"/>
          <w:szCs w:val="28"/>
        </w:rPr>
        <w:t xml:space="preserve"> не присуждать стипендию в текущем году, не</w:t>
      </w:r>
      <w:r>
        <w:rPr>
          <w:sz w:val="28"/>
          <w:szCs w:val="28"/>
        </w:rPr>
        <w:t xml:space="preserve"> </w:t>
      </w:r>
      <w:r w:rsidRPr="00213426">
        <w:rPr>
          <w:sz w:val="28"/>
          <w:szCs w:val="28"/>
        </w:rPr>
        <w:t xml:space="preserve">истраченные средства зачисляются в некоммерческую специализированную организацию </w:t>
      </w:r>
      <w:r>
        <w:rPr>
          <w:sz w:val="28"/>
          <w:szCs w:val="28"/>
        </w:rPr>
        <w:t>«</w:t>
      </w:r>
      <w:r w:rsidRPr="00213426">
        <w:rPr>
          <w:sz w:val="28"/>
          <w:szCs w:val="28"/>
        </w:rPr>
        <w:t>Фонд целевого капитала ЮФУ</w:t>
      </w:r>
      <w:r>
        <w:rPr>
          <w:sz w:val="28"/>
          <w:szCs w:val="28"/>
        </w:rPr>
        <w:t>»</w:t>
      </w:r>
      <w:r w:rsidRPr="00213426">
        <w:rPr>
          <w:sz w:val="28"/>
          <w:szCs w:val="28"/>
        </w:rPr>
        <w:t xml:space="preserve"> на цели учреждения стипендии им. </w:t>
      </w:r>
      <w:r w:rsidR="00300AE9">
        <w:rPr>
          <w:sz w:val="28"/>
          <w:szCs w:val="28"/>
        </w:rPr>
        <w:t>И.И. Воровича</w:t>
      </w:r>
      <w:r w:rsidRPr="00213426">
        <w:rPr>
          <w:sz w:val="28"/>
          <w:szCs w:val="28"/>
        </w:rPr>
        <w:t>.</w:t>
      </w:r>
    </w:p>
    <w:p w:rsidR="00F428CA" w:rsidRDefault="00F428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Подача документов на Конкурс означает, что соискатель разделяет цели данной стипендиальной программы и подтверждает свое согласие со всеми условиями проведения Конкурса, изложенными в данном Положении. </w:t>
      </w:r>
    </w:p>
    <w:p w:rsidR="00F428CA" w:rsidRDefault="00F428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72DE8">
        <w:rPr>
          <w:sz w:val="28"/>
          <w:szCs w:val="28"/>
        </w:rPr>
        <w:t>Сроки проведения</w:t>
      </w:r>
      <w:r>
        <w:rPr>
          <w:sz w:val="28"/>
          <w:szCs w:val="28"/>
        </w:rPr>
        <w:t xml:space="preserve"> ежегодного конкурса на стипендию имени </w:t>
      </w:r>
      <w:r w:rsidR="00300AE9">
        <w:rPr>
          <w:sz w:val="28"/>
          <w:szCs w:val="28"/>
        </w:rPr>
        <w:t>И.И. Воровича</w:t>
      </w:r>
      <w:r>
        <w:rPr>
          <w:sz w:val="28"/>
          <w:szCs w:val="28"/>
        </w:rPr>
        <w:t>:</w:t>
      </w:r>
    </w:p>
    <w:p w:rsidR="00F428CA" w:rsidRDefault="00F428CA">
      <w:pPr>
        <w:spacing w:line="276" w:lineRule="auto"/>
        <w:ind w:firstLine="709"/>
        <w:jc w:val="both"/>
        <w:rPr>
          <w:sz w:val="28"/>
          <w:szCs w:val="28"/>
        </w:rPr>
      </w:pPr>
      <w:r w:rsidRPr="00872DE8">
        <w:rPr>
          <w:sz w:val="28"/>
          <w:szCs w:val="28"/>
        </w:rPr>
        <w:t>1</w:t>
      </w:r>
      <w:r w:rsidR="00F25C61">
        <w:rPr>
          <w:sz w:val="28"/>
          <w:szCs w:val="28"/>
        </w:rPr>
        <w:t>4</w:t>
      </w:r>
      <w:r w:rsidRPr="00872DE8">
        <w:rPr>
          <w:sz w:val="28"/>
          <w:szCs w:val="28"/>
        </w:rPr>
        <w:t>-го октября</w:t>
      </w:r>
      <w:r>
        <w:rPr>
          <w:sz w:val="28"/>
          <w:szCs w:val="28"/>
        </w:rPr>
        <w:t xml:space="preserve"> – публикация объявления о проведении Конкурса на сайте ЮФУ, сайте </w:t>
      </w:r>
      <w:r w:rsidR="00300AE9">
        <w:rPr>
          <w:sz w:val="28"/>
          <w:szCs w:val="28"/>
        </w:rPr>
        <w:t>Института математики, механики и компьютерных наук им. И.И. Воровича</w:t>
      </w:r>
      <w:r w:rsidR="00300AE9" w:rsidRPr="00213426">
        <w:rPr>
          <w:sz w:val="28"/>
          <w:szCs w:val="28"/>
        </w:rPr>
        <w:t xml:space="preserve"> ЮФУ</w:t>
      </w:r>
      <w:r>
        <w:rPr>
          <w:sz w:val="28"/>
          <w:szCs w:val="28"/>
        </w:rPr>
        <w:t>, в средствах массовой информации и социальных сетях;</w:t>
      </w:r>
    </w:p>
    <w:p w:rsidR="00F428CA" w:rsidRDefault="00F428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</w:t>
      </w:r>
      <w:r w:rsidR="00ED3898">
        <w:rPr>
          <w:sz w:val="28"/>
          <w:szCs w:val="28"/>
        </w:rPr>
        <w:t>4</w:t>
      </w:r>
      <w:r>
        <w:rPr>
          <w:sz w:val="28"/>
          <w:szCs w:val="28"/>
        </w:rPr>
        <w:t xml:space="preserve">-го </w:t>
      </w:r>
      <w:r w:rsidR="00ED3898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по </w:t>
      </w:r>
      <w:r w:rsidR="00ED3898">
        <w:rPr>
          <w:sz w:val="28"/>
          <w:szCs w:val="28"/>
        </w:rPr>
        <w:t>1</w:t>
      </w:r>
      <w:r w:rsidR="002C26BD">
        <w:rPr>
          <w:sz w:val="28"/>
          <w:szCs w:val="28"/>
        </w:rPr>
        <w:t>1</w:t>
      </w:r>
      <w:r>
        <w:rPr>
          <w:sz w:val="28"/>
          <w:szCs w:val="28"/>
        </w:rPr>
        <w:t xml:space="preserve">-е </w:t>
      </w:r>
      <w:r w:rsidR="00ED3898">
        <w:rPr>
          <w:sz w:val="28"/>
          <w:szCs w:val="28"/>
        </w:rPr>
        <w:t>ноя</w:t>
      </w:r>
      <w:r>
        <w:rPr>
          <w:sz w:val="28"/>
          <w:szCs w:val="28"/>
        </w:rPr>
        <w:t>бря – прием заявок на Конкурс;</w:t>
      </w:r>
    </w:p>
    <w:p w:rsidR="00F428CA" w:rsidRDefault="006639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</w:t>
      </w:r>
      <w:r w:rsidR="002C26BD">
        <w:rPr>
          <w:sz w:val="28"/>
          <w:szCs w:val="28"/>
        </w:rPr>
        <w:t>2</w:t>
      </w:r>
      <w:r w:rsidR="00ED3898">
        <w:rPr>
          <w:sz w:val="28"/>
          <w:szCs w:val="28"/>
        </w:rPr>
        <w:t>-го по 24</w:t>
      </w:r>
      <w:r w:rsidR="00F428CA">
        <w:rPr>
          <w:sz w:val="28"/>
          <w:szCs w:val="28"/>
        </w:rPr>
        <w:t xml:space="preserve">-е </w:t>
      </w:r>
      <w:r>
        <w:rPr>
          <w:sz w:val="28"/>
          <w:szCs w:val="28"/>
        </w:rPr>
        <w:t>ноя</w:t>
      </w:r>
      <w:r w:rsidR="00F428CA">
        <w:rPr>
          <w:sz w:val="28"/>
          <w:szCs w:val="28"/>
        </w:rPr>
        <w:t>бря – рассмотрение заявок Конкурсной комиссией и определение победителя;</w:t>
      </w:r>
    </w:p>
    <w:p w:rsidR="00F428CA" w:rsidRDefault="00F428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898">
        <w:rPr>
          <w:sz w:val="28"/>
          <w:szCs w:val="28"/>
        </w:rPr>
        <w:t>5</w:t>
      </w:r>
      <w:r>
        <w:rPr>
          <w:sz w:val="28"/>
          <w:szCs w:val="28"/>
        </w:rPr>
        <w:t xml:space="preserve">-го </w:t>
      </w:r>
      <w:r w:rsidR="006639E4">
        <w:rPr>
          <w:sz w:val="28"/>
          <w:szCs w:val="28"/>
        </w:rPr>
        <w:t>ноя</w:t>
      </w:r>
      <w:r>
        <w:rPr>
          <w:sz w:val="28"/>
          <w:szCs w:val="28"/>
        </w:rPr>
        <w:t xml:space="preserve">бря – публикация протокола заседания Конкурсной комиссии по рассмотрению заявок на получение Стипендии на официальном сайте ЮФУ, сайте </w:t>
      </w:r>
      <w:r w:rsidR="00300AE9">
        <w:rPr>
          <w:sz w:val="28"/>
          <w:szCs w:val="28"/>
        </w:rPr>
        <w:t>Института математики, механики и компьютерных наук им. И.И. Воровича</w:t>
      </w:r>
      <w:r w:rsidR="00300AE9" w:rsidRPr="00213426">
        <w:rPr>
          <w:sz w:val="28"/>
          <w:szCs w:val="28"/>
        </w:rPr>
        <w:t xml:space="preserve"> ЮФУ</w:t>
      </w:r>
      <w:r>
        <w:rPr>
          <w:sz w:val="28"/>
          <w:szCs w:val="28"/>
        </w:rPr>
        <w:t xml:space="preserve">. </w:t>
      </w:r>
    </w:p>
    <w:p w:rsidR="00F428CA" w:rsidRDefault="00F428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десяти дней после опубликования данного протокола издается приказ ректора ЮФУ о выплате стипендии. </w:t>
      </w:r>
    </w:p>
    <w:p w:rsidR="00F428CA" w:rsidRPr="00F25C61" w:rsidRDefault="00F428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Соискатели, желающие принять участие в конкурсе на Стипендию должны подать комплект документов </w:t>
      </w:r>
      <w:r w:rsidR="00F25C61">
        <w:rPr>
          <w:sz w:val="28"/>
          <w:szCs w:val="28"/>
        </w:rPr>
        <w:t xml:space="preserve">онлайн по адресу: </w:t>
      </w:r>
      <w:hyperlink r:id="rId7" w:history="1">
        <w:r w:rsidR="00F25C61" w:rsidRPr="00152842">
          <w:rPr>
            <w:rStyle w:val="a5"/>
            <w:sz w:val="28"/>
            <w:szCs w:val="28"/>
          </w:rPr>
          <w:t>endowment@sfedu.ru</w:t>
        </w:r>
      </w:hyperlink>
      <w:r w:rsidR="00F25C61" w:rsidRPr="00F25C61">
        <w:rPr>
          <w:sz w:val="28"/>
          <w:szCs w:val="28"/>
        </w:rPr>
        <w:t xml:space="preserve"> </w:t>
      </w:r>
    </w:p>
    <w:p w:rsidR="00F428CA" w:rsidRDefault="00F428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К участию в конкурсе не допускаются:</w:t>
      </w:r>
    </w:p>
    <w:p w:rsidR="00F428CA" w:rsidRDefault="00F428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Обучающиеся в ЮФУ, имеющие академическую задолженность по одной или более дисциплинам.</w:t>
      </w:r>
    </w:p>
    <w:p w:rsidR="00F428CA" w:rsidRDefault="00F428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в ЮФУ, находящиеся в академическом отпуске.</w:t>
      </w:r>
    </w:p>
    <w:p w:rsidR="00F428CA" w:rsidRDefault="00F428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ED0C5E">
        <w:rPr>
          <w:sz w:val="28"/>
          <w:szCs w:val="28"/>
        </w:rPr>
        <w:t>Комплект конкурсных документов</w:t>
      </w:r>
      <w:r>
        <w:rPr>
          <w:sz w:val="28"/>
          <w:szCs w:val="28"/>
        </w:rPr>
        <w:t xml:space="preserve"> включает в себя:</w:t>
      </w:r>
    </w:p>
    <w:p w:rsidR="00F428CA" w:rsidRDefault="00F428CA">
      <w:pPr>
        <w:pStyle w:val="af9"/>
        <w:numPr>
          <w:ilvl w:val="0"/>
          <w:numId w:val="9"/>
        </w:numP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Рекомендательное письмо научного руководителя (</w:t>
      </w:r>
      <w:r w:rsidRPr="00213426">
        <w:rPr>
          <w:sz w:val="28"/>
          <w:szCs w:val="28"/>
        </w:rPr>
        <w:t>либо</w:t>
      </w:r>
      <w:r>
        <w:rPr>
          <w:sz w:val="28"/>
          <w:szCs w:val="28"/>
        </w:rPr>
        <w:t xml:space="preserve"> заведующего кафедрой, отделом, лабораторией).</w:t>
      </w:r>
    </w:p>
    <w:p w:rsidR="00F428CA" w:rsidRPr="00213426" w:rsidRDefault="00F428CA">
      <w:pPr>
        <w:pStyle w:val="af9"/>
        <w:numPr>
          <w:ilvl w:val="0"/>
          <w:numId w:val="9"/>
        </w:numPr>
        <w:spacing w:line="276" w:lineRule="auto"/>
        <w:ind w:left="720" w:hanging="360"/>
        <w:jc w:val="both"/>
        <w:rPr>
          <w:sz w:val="28"/>
          <w:szCs w:val="28"/>
        </w:rPr>
      </w:pPr>
      <w:r w:rsidRPr="00213426">
        <w:rPr>
          <w:sz w:val="28"/>
          <w:szCs w:val="28"/>
        </w:rPr>
        <w:t xml:space="preserve">Мотивационное письмо </w:t>
      </w:r>
      <w:r>
        <w:rPr>
          <w:sz w:val="28"/>
          <w:szCs w:val="28"/>
        </w:rPr>
        <w:t>–</w:t>
      </w:r>
      <w:r w:rsidRPr="00213426">
        <w:rPr>
          <w:sz w:val="28"/>
          <w:szCs w:val="28"/>
        </w:rPr>
        <w:t xml:space="preserve"> не более 1 стр.</w:t>
      </w:r>
    </w:p>
    <w:p w:rsidR="00F428CA" w:rsidRPr="00213426" w:rsidRDefault="00F428CA" w:rsidP="00F25C61">
      <w:pPr>
        <w:pStyle w:val="af9"/>
        <w:numPr>
          <w:ilvl w:val="0"/>
          <w:numId w:val="9"/>
        </w:numPr>
        <w:spacing w:line="276" w:lineRule="auto"/>
        <w:ind w:left="720" w:hanging="360"/>
        <w:jc w:val="both"/>
        <w:rPr>
          <w:sz w:val="28"/>
          <w:szCs w:val="28"/>
        </w:rPr>
      </w:pPr>
      <w:r w:rsidRPr="00213426">
        <w:rPr>
          <w:sz w:val="28"/>
          <w:szCs w:val="28"/>
        </w:rPr>
        <w:t xml:space="preserve">Современное состояние исследований в данной области </w:t>
      </w:r>
      <w:r w:rsidR="00F25C61">
        <w:rPr>
          <w:sz w:val="28"/>
          <w:szCs w:val="28"/>
        </w:rPr>
        <w:t>и полученные р</w:t>
      </w:r>
      <w:r w:rsidR="00F25C61" w:rsidRPr="00F25C61">
        <w:rPr>
          <w:sz w:val="28"/>
          <w:szCs w:val="28"/>
        </w:rPr>
        <w:t xml:space="preserve">езультаты исследования </w:t>
      </w:r>
      <w:r w:rsidRPr="00213426">
        <w:rPr>
          <w:sz w:val="28"/>
          <w:szCs w:val="28"/>
        </w:rPr>
        <w:t xml:space="preserve">– не более </w:t>
      </w:r>
      <w:r w:rsidR="00F25C61">
        <w:rPr>
          <w:sz w:val="28"/>
          <w:szCs w:val="28"/>
        </w:rPr>
        <w:t>3</w:t>
      </w:r>
      <w:r w:rsidR="00300AE9">
        <w:rPr>
          <w:sz w:val="28"/>
          <w:szCs w:val="28"/>
        </w:rPr>
        <w:t xml:space="preserve"> </w:t>
      </w:r>
      <w:r w:rsidRPr="00213426">
        <w:rPr>
          <w:sz w:val="28"/>
          <w:szCs w:val="28"/>
        </w:rPr>
        <w:t>стр.;</w:t>
      </w:r>
    </w:p>
    <w:p w:rsidR="00F428CA" w:rsidRPr="00213426" w:rsidRDefault="00F428CA" w:rsidP="00F25C61">
      <w:pPr>
        <w:pStyle w:val="af9"/>
        <w:numPr>
          <w:ilvl w:val="0"/>
          <w:numId w:val="9"/>
        </w:numPr>
        <w:spacing w:line="276" w:lineRule="auto"/>
        <w:ind w:left="720" w:hanging="360"/>
        <w:jc w:val="both"/>
        <w:rPr>
          <w:sz w:val="28"/>
          <w:szCs w:val="28"/>
        </w:rPr>
      </w:pPr>
      <w:r w:rsidRPr="00213426">
        <w:rPr>
          <w:sz w:val="28"/>
          <w:szCs w:val="28"/>
        </w:rPr>
        <w:t>Список публикаций, заверенный научным руководителем (либо заведующим кафедрой, отделом, лабораторией).</w:t>
      </w:r>
    </w:p>
    <w:p w:rsidR="00F428CA" w:rsidRPr="00213426" w:rsidRDefault="00F428CA" w:rsidP="009C3C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2.9. </w:t>
      </w:r>
      <w:r w:rsidRPr="00213426">
        <w:rPr>
          <w:sz w:val="28"/>
          <w:szCs w:val="28"/>
        </w:rPr>
        <w:t xml:space="preserve">Все заявки, поданные на конкурс, рецензируются экспертами </w:t>
      </w:r>
      <w:r w:rsidR="00ED3898">
        <w:rPr>
          <w:sz w:val="28"/>
          <w:szCs w:val="28"/>
        </w:rPr>
        <w:t>-</w:t>
      </w:r>
      <w:r w:rsidRPr="00213426">
        <w:rPr>
          <w:sz w:val="28"/>
          <w:szCs w:val="28"/>
        </w:rPr>
        <w:t>членами Конкурсной комиссии</w:t>
      </w:r>
      <w:r w:rsidR="00ED3898">
        <w:rPr>
          <w:sz w:val="28"/>
          <w:szCs w:val="28"/>
        </w:rPr>
        <w:t>.</w:t>
      </w:r>
      <w:r w:rsidRPr="00213426">
        <w:rPr>
          <w:sz w:val="28"/>
          <w:szCs w:val="28"/>
        </w:rPr>
        <w:t xml:space="preserve"> Каждый р</w:t>
      </w:r>
      <w:r>
        <w:rPr>
          <w:sz w:val="28"/>
          <w:szCs w:val="28"/>
        </w:rPr>
        <w:t>ецензент оценивает заявку по десяти</w:t>
      </w:r>
      <w:r w:rsidRPr="00213426">
        <w:rPr>
          <w:sz w:val="28"/>
          <w:szCs w:val="28"/>
        </w:rPr>
        <w:t>балльной системе. Конкурсна</w:t>
      </w:r>
      <w:r>
        <w:rPr>
          <w:sz w:val="28"/>
          <w:szCs w:val="28"/>
        </w:rPr>
        <w:t xml:space="preserve">я комиссия присуждает Стипендию </w:t>
      </w:r>
      <w:r w:rsidRPr="00213426">
        <w:rPr>
          <w:sz w:val="28"/>
          <w:szCs w:val="28"/>
        </w:rPr>
        <w:t xml:space="preserve">участнику конкурса, заявка которого получила наивысшую </w:t>
      </w:r>
      <w:r w:rsidR="00ED3898">
        <w:rPr>
          <w:sz w:val="28"/>
          <w:szCs w:val="28"/>
        </w:rPr>
        <w:t xml:space="preserve">экспертов </w:t>
      </w:r>
      <w:r w:rsidRPr="00213426">
        <w:rPr>
          <w:sz w:val="28"/>
          <w:szCs w:val="28"/>
        </w:rPr>
        <w:t xml:space="preserve">Конкурсной комиссии. На основании решения Конкурсной комиссии по </w:t>
      </w:r>
      <w:r>
        <w:rPr>
          <w:sz w:val="28"/>
          <w:szCs w:val="28"/>
        </w:rPr>
        <w:t xml:space="preserve">присуждению </w:t>
      </w:r>
      <w:r w:rsidRPr="00213426">
        <w:rPr>
          <w:sz w:val="28"/>
          <w:szCs w:val="28"/>
        </w:rPr>
        <w:t xml:space="preserve">стипендии им. </w:t>
      </w:r>
      <w:r w:rsidR="00300AE9">
        <w:rPr>
          <w:sz w:val="28"/>
          <w:szCs w:val="28"/>
        </w:rPr>
        <w:t>И.И. Воровича</w:t>
      </w:r>
      <w:r w:rsidRPr="00213426">
        <w:rPr>
          <w:sz w:val="28"/>
          <w:szCs w:val="28"/>
        </w:rPr>
        <w:t xml:space="preserve"> в течение 10 дней издаётся приказ ректора о выплате стипендии.</w:t>
      </w:r>
    </w:p>
    <w:p w:rsidR="00F428CA" w:rsidRDefault="00F428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Присуждение стипендии не исключает права получения стипендиатом других денежных выплат и пособий, предусмотренных действующим законодательством РФ для обучающихся в государственных высших учебных заведени</w:t>
      </w:r>
      <w:r w:rsidRPr="00BC01BC">
        <w:rPr>
          <w:sz w:val="28"/>
          <w:szCs w:val="28"/>
        </w:rPr>
        <w:t>ях</w:t>
      </w:r>
      <w:r>
        <w:rPr>
          <w:sz w:val="28"/>
          <w:szCs w:val="28"/>
        </w:rPr>
        <w:t xml:space="preserve">. </w:t>
      </w:r>
    </w:p>
    <w:p w:rsidR="00F428CA" w:rsidRDefault="00F428CA" w:rsidP="00F25C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2.11. Южный федеральный университет имеет право использовать в своих материалах любую информацию о проведении и результатах конкурса, в том числе имеет право размещать информационные и рекламные материалы, относящиеся к конкурсу, проводить интервью с победителями конкурса (получателями стипендии) и публиковать данные интервью; размещать фотографии стипендиатов в сообщениях о конкурсе на интернет-сайтах, в печатных изданиях и других средствах массовой информации.</w:t>
      </w:r>
    </w:p>
    <w:sectPr w:rsidR="00F428CA" w:rsidSect="004834A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22" w:rsidRDefault="00EC1622">
      <w:r>
        <w:separator/>
      </w:r>
    </w:p>
  </w:endnote>
  <w:endnote w:type="continuationSeparator" w:id="0">
    <w:p w:rsidR="00EC1622" w:rsidRDefault="00EC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22" w:rsidRDefault="00EC1622">
      <w:r>
        <w:separator/>
      </w:r>
    </w:p>
  </w:footnote>
  <w:footnote w:type="continuationSeparator" w:id="0">
    <w:p w:rsidR="00EC1622" w:rsidRDefault="00EC1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CA" w:rsidRDefault="001A20B7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428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28CA" w:rsidRDefault="00F428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CA" w:rsidRDefault="00B6415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5C61">
      <w:rPr>
        <w:noProof/>
      </w:rPr>
      <w:t>4</w:t>
    </w:r>
    <w:r>
      <w:rPr>
        <w:noProof/>
      </w:rPr>
      <w:fldChar w:fldCharType="end"/>
    </w:r>
  </w:p>
  <w:p w:rsidR="00F428CA" w:rsidRDefault="00F428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A478B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47D45"/>
    <w:multiLevelType w:val="hybridMultilevel"/>
    <w:tmpl w:val="901034C8"/>
    <w:lvl w:ilvl="0" w:tplc="1138D8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342925"/>
    <w:multiLevelType w:val="hybridMultilevel"/>
    <w:tmpl w:val="61A68C6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01C3618"/>
    <w:multiLevelType w:val="hybridMultilevel"/>
    <w:tmpl w:val="0700F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60784A"/>
    <w:multiLevelType w:val="hybridMultilevel"/>
    <w:tmpl w:val="EA22E0D0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551B37"/>
    <w:multiLevelType w:val="hybridMultilevel"/>
    <w:tmpl w:val="94A85EEC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A82C53"/>
    <w:multiLevelType w:val="hybridMultilevel"/>
    <w:tmpl w:val="2F3EA730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7C18D5"/>
    <w:multiLevelType w:val="hybridMultilevel"/>
    <w:tmpl w:val="A25C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5E268A"/>
    <w:multiLevelType w:val="multilevel"/>
    <w:tmpl w:val="7CA66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3"/>
    <w:rsid w:val="00194F7B"/>
    <w:rsid w:val="001A20B7"/>
    <w:rsid w:val="001C2610"/>
    <w:rsid w:val="00213426"/>
    <w:rsid w:val="002626E3"/>
    <w:rsid w:val="002C26BD"/>
    <w:rsid w:val="00300AE9"/>
    <w:rsid w:val="0044268C"/>
    <w:rsid w:val="00480AE5"/>
    <w:rsid w:val="004834A0"/>
    <w:rsid w:val="00492289"/>
    <w:rsid w:val="004C0085"/>
    <w:rsid w:val="0053490B"/>
    <w:rsid w:val="00640C54"/>
    <w:rsid w:val="006639E4"/>
    <w:rsid w:val="006F284E"/>
    <w:rsid w:val="00720F9E"/>
    <w:rsid w:val="007C0EEA"/>
    <w:rsid w:val="007F2507"/>
    <w:rsid w:val="00872DE8"/>
    <w:rsid w:val="008A5B1A"/>
    <w:rsid w:val="008D25C5"/>
    <w:rsid w:val="009C3C6C"/>
    <w:rsid w:val="00A022D8"/>
    <w:rsid w:val="00A846FF"/>
    <w:rsid w:val="00A92513"/>
    <w:rsid w:val="00AF432D"/>
    <w:rsid w:val="00B64159"/>
    <w:rsid w:val="00B963A7"/>
    <w:rsid w:val="00BA69CB"/>
    <w:rsid w:val="00BC01BC"/>
    <w:rsid w:val="00BE063B"/>
    <w:rsid w:val="00C70162"/>
    <w:rsid w:val="00C75A0E"/>
    <w:rsid w:val="00CC6B13"/>
    <w:rsid w:val="00CD0328"/>
    <w:rsid w:val="00CD10A6"/>
    <w:rsid w:val="00D02EE4"/>
    <w:rsid w:val="00DA5946"/>
    <w:rsid w:val="00E031FF"/>
    <w:rsid w:val="00E74E40"/>
    <w:rsid w:val="00E840A3"/>
    <w:rsid w:val="00E863BC"/>
    <w:rsid w:val="00EC1622"/>
    <w:rsid w:val="00ED0C5E"/>
    <w:rsid w:val="00ED3898"/>
    <w:rsid w:val="00EF5F7D"/>
    <w:rsid w:val="00F25C61"/>
    <w:rsid w:val="00F428CA"/>
    <w:rsid w:val="00F87082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9B69B1-E61B-485E-94D9-F4A483BE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A0"/>
    <w:rPr>
      <w:sz w:val="24"/>
      <w:szCs w:val="24"/>
    </w:rPr>
  </w:style>
  <w:style w:type="paragraph" w:styleId="1">
    <w:name w:val="heading 1"/>
    <w:basedOn w:val="a"/>
    <w:link w:val="11"/>
    <w:uiPriority w:val="99"/>
    <w:qFormat/>
    <w:rsid w:val="004834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720F9E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uiPriority w:val="99"/>
    <w:qFormat/>
    <w:rsid w:val="004834A0"/>
    <w:rPr>
      <w:rFonts w:cs="Times New Roman"/>
      <w:i/>
    </w:rPr>
  </w:style>
  <w:style w:type="character" w:styleId="a4">
    <w:name w:val="Strong"/>
    <w:basedOn w:val="a0"/>
    <w:uiPriority w:val="99"/>
    <w:qFormat/>
    <w:rsid w:val="004834A0"/>
    <w:rPr>
      <w:rFonts w:cs="Times New Roman"/>
      <w:b/>
    </w:rPr>
  </w:style>
  <w:style w:type="character" w:customStyle="1" w:styleId="title1">
    <w:name w:val="title1"/>
    <w:uiPriority w:val="99"/>
    <w:rsid w:val="004834A0"/>
    <w:rPr>
      <w:rFonts w:ascii="Tahoma" w:hAnsi="Tahoma"/>
      <w:b/>
      <w:color w:val="484848"/>
      <w:sz w:val="21"/>
    </w:rPr>
  </w:style>
  <w:style w:type="paragraph" w:customStyle="1" w:styleId="Default">
    <w:name w:val="Default"/>
    <w:uiPriority w:val="99"/>
    <w:rsid w:val="004834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rsid w:val="004834A0"/>
    <w:rPr>
      <w:rFonts w:cs="Times New Roman"/>
      <w:color w:val="0000FF"/>
      <w:u w:val="single"/>
    </w:rPr>
  </w:style>
  <w:style w:type="paragraph" w:styleId="a6">
    <w:name w:val="header"/>
    <w:basedOn w:val="a"/>
    <w:link w:val="10"/>
    <w:uiPriority w:val="99"/>
    <w:rsid w:val="004834A0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6"/>
    <w:uiPriority w:val="99"/>
    <w:semiHidden/>
    <w:locked/>
    <w:rsid w:val="00720F9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4834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20F9E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834A0"/>
    <w:rPr>
      <w:rFonts w:cs="Times New Roman"/>
    </w:rPr>
  </w:style>
  <w:style w:type="paragraph" w:styleId="aa">
    <w:name w:val="Document Map"/>
    <w:basedOn w:val="a"/>
    <w:link w:val="ab"/>
    <w:uiPriority w:val="99"/>
    <w:semiHidden/>
    <w:rsid w:val="004834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720F9E"/>
    <w:rPr>
      <w:rFonts w:cs="Times New Roman"/>
      <w:sz w:val="2"/>
    </w:rPr>
  </w:style>
  <w:style w:type="character" w:styleId="ac">
    <w:name w:val="annotation reference"/>
    <w:basedOn w:val="a0"/>
    <w:uiPriority w:val="99"/>
    <w:semiHidden/>
    <w:rsid w:val="004834A0"/>
    <w:rPr>
      <w:rFonts w:cs="Times New Roman"/>
      <w:sz w:val="18"/>
    </w:rPr>
  </w:style>
  <w:style w:type="paragraph" w:styleId="ad">
    <w:name w:val="annotation text"/>
    <w:basedOn w:val="a"/>
    <w:link w:val="12"/>
    <w:uiPriority w:val="99"/>
    <w:semiHidden/>
    <w:rsid w:val="004834A0"/>
  </w:style>
  <w:style w:type="character" w:customStyle="1" w:styleId="12">
    <w:name w:val="Текст примечания Знак1"/>
    <w:basedOn w:val="a0"/>
    <w:link w:val="ad"/>
    <w:uiPriority w:val="99"/>
    <w:semiHidden/>
    <w:locked/>
    <w:rsid w:val="00720F9E"/>
    <w:rPr>
      <w:rFonts w:cs="Times New Roman"/>
      <w:sz w:val="20"/>
      <w:szCs w:val="20"/>
    </w:rPr>
  </w:style>
  <w:style w:type="character" w:customStyle="1" w:styleId="ae">
    <w:name w:val="Текст примечания Знак"/>
    <w:uiPriority w:val="99"/>
    <w:rsid w:val="004834A0"/>
    <w:rPr>
      <w:sz w:val="24"/>
    </w:rPr>
  </w:style>
  <w:style w:type="paragraph" w:styleId="af">
    <w:name w:val="annotation subject"/>
    <w:basedOn w:val="ad"/>
    <w:next w:val="ad"/>
    <w:link w:val="13"/>
    <w:uiPriority w:val="99"/>
    <w:rsid w:val="004834A0"/>
    <w:rPr>
      <w:b/>
      <w:bCs/>
    </w:rPr>
  </w:style>
  <w:style w:type="character" w:customStyle="1" w:styleId="13">
    <w:name w:val="Тема примечания Знак1"/>
    <w:basedOn w:val="12"/>
    <w:link w:val="af"/>
    <w:uiPriority w:val="99"/>
    <w:semiHidden/>
    <w:locked/>
    <w:rsid w:val="00720F9E"/>
    <w:rPr>
      <w:rFonts w:cs="Times New Roman"/>
      <w:b/>
      <w:bCs/>
      <w:sz w:val="20"/>
      <w:szCs w:val="20"/>
    </w:rPr>
  </w:style>
  <w:style w:type="character" w:customStyle="1" w:styleId="af0">
    <w:name w:val="Тема примечания Знак"/>
    <w:uiPriority w:val="99"/>
    <w:rsid w:val="004834A0"/>
    <w:rPr>
      <w:b/>
      <w:sz w:val="24"/>
    </w:rPr>
  </w:style>
  <w:style w:type="paragraph" w:styleId="af1">
    <w:name w:val="Balloon Text"/>
    <w:basedOn w:val="a"/>
    <w:link w:val="14"/>
    <w:uiPriority w:val="99"/>
    <w:rsid w:val="004834A0"/>
    <w:rPr>
      <w:rFonts w:ascii="Lucida Grande CY" w:hAnsi="Lucida Grande CY"/>
      <w:sz w:val="18"/>
      <w:szCs w:val="18"/>
    </w:rPr>
  </w:style>
  <w:style w:type="character" w:customStyle="1" w:styleId="14">
    <w:name w:val="Текст выноски Знак1"/>
    <w:basedOn w:val="a0"/>
    <w:link w:val="af1"/>
    <w:uiPriority w:val="99"/>
    <w:semiHidden/>
    <w:locked/>
    <w:rsid w:val="00720F9E"/>
    <w:rPr>
      <w:rFonts w:cs="Times New Roman"/>
      <w:sz w:val="2"/>
    </w:rPr>
  </w:style>
  <w:style w:type="character" w:customStyle="1" w:styleId="af2">
    <w:name w:val="Текст выноски Знак"/>
    <w:uiPriority w:val="99"/>
    <w:rsid w:val="004834A0"/>
    <w:rPr>
      <w:rFonts w:ascii="Lucida Grande CY" w:hAnsi="Lucida Grande CY"/>
      <w:sz w:val="18"/>
    </w:rPr>
  </w:style>
  <w:style w:type="paragraph" w:styleId="af3">
    <w:name w:val="Title"/>
    <w:basedOn w:val="a"/>
    <w:link w:val="15"/>
    <w:uiPriority w:val="99"/>
    <w:qFormat/>
    <w:rsid w:val="004834A0"/>
    <w:pPr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pacing w:val="-4"/>
      <w:sz w:val="28"/>
      <w:szCs w:val="20"/>
      <w:u w:val="single"/>
    </w:rPr>
  </w:style>
  <w:style w:type="character" w:customStyle="1" w:styleId="15">
    <w:name w:val="Название Знак1"/>
    <w:basedOn w:val="a0"/>
    <w:link w:val="af3"/>
    <w:uiPriority w:val="99"/>
    <w:locked/>
    <w:rsid w:val="00720F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6">
    <w:name w:val="Без интервала1"/>
    <w:uiPriority w:val="99"/>
    <w:rsid w:val="004834A0"/>
    <w:rPr>
      <w:rFonts w:ascii="Calibri" w:hAnsi="Calibri"/>
      <w:lang w:eastAsia="en-US"/>
    </w:rPr>
  </w:style>
  <w:style w:type="character" w:customStyle="1" w:styleId="af4">
    <w:name w:val="Верхний колонтитул Знак"/>
    <w:uiPriority w:val="99"/>
    <w:rsid w:val="004834A0"/>
    <w:rPr>
      <w:sz w:val="24"/>
    </w:rPr>
  </w:style>
  <w:style w:type="character" w:customStyle="1" w:styleId="af5">
    <w:name w:val="Название Знак"/>
    <w:uiPriority w:val="99"/>
    <w:rsid w:val="004834A0"/>
    <w:rPr>
      <w:rFonts w:ascii="Times New Roman CYR" w:hAnsi="Times New Roman CYR"/>
      <w:b/>
      <w:spacing w:val="-4"/>
      <w:sz w:val="28"/>
      <w:u w:val="single"/>
    </w:rPr>
  </w:style>
  <w:style w:type="paragraph" w:styleId="af6">
    <w:name w:val="Body Text Indent"/>
    <w:basedOn w:val="a"/>
    <w:link w:val="af7"/>
    <w:uiPriority w:val="99"/>
    <w:rsid w:val="004834A0"/>
    <w:pPr>
      <w:spacing w:line="276" w:lineRule="auto"/>
      <w:ind w:firstLine="709"/>
      <w:jc w:val="both"/>
    </w:pPr>
    <w:rPr>
      <w:color w:val="FF0000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720F9E"/>
    <w:rPr>
      <w:rFonts w:cs="Times New Roman"/>
      <w:sz w:val="24"/>
      <w:szCs w:val="24"/>
    </w:rPr>
  </w:style>
  <w:style w:type="character" w:customStyle="1" w:styleId="17">
    <w:name w:val="Заголовок 1 Знак"/>
    <w:basedOn w:val="a0"/>
    <w:uiPriority w:val="99"/>
    <w:rsid w:val="004834A0"/>
    <w:rPr>
      <w:rFonts w:cs="Times New Roman"/>
      <w:b/>
      <w:bCs/>
      <w:kern w:val="36"/>
      <w:sz w:val="48"/>
      <w:szCs w:val="48"/>
    </w:rPr>
  </w:style>
  <w:style w:type="character" w:customStyle="1" w:styleId="phone-icon">
    <w:name w:val="phone-icon"/>
    <w:basedOn w:val="a0"/>
    <w:uiPriority w:val="99"/>
    <w:rsid w:val="004834A0"/>
    <w:rPr>
      <w:rFonts w:cs="Times New Roman"/>
    </w:rPr>
  </w:style>
  <w:style w:type="paragraph" w:styleId="af8">
    <w:name w:val="Normal (Web)"/>
    <w:basedOn w:val="a"/>
    <w:uiPriority w:val="99"/>
    <w:rsid w:val="004834A0"/>
    <w:pPr>
      <w:spacing w:before="100" w:beforeAutospacing="1" w:after="100" w:afterAutospacing="1"/>
    </w:pPr>
  </w:style>
  <w:style w:type="paragraph" w:styleId="af9">
    <w:name w:val="List Paragraph"/>
    <w:basedOn w:val="a"/>
    <w:uiPriority w:val="99"/>
    <w:qFormat/>
    <w:rsid w:val="004834A0"/>
    <w:pPr>
      <w:ind w:left="720"/>
      <w:contextualSpacing/>
    </w:pPr>
  </w:style>
  <w:style w:type="character" w:customStyle="1" w:styleId="address-icon">
    <w:name w:val="address-icon"/>
    <w:basedOn w:val="a0"/>
    <w:uiPriority w:val="99"/>
    <w:rsid w:val="004834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dowment@sf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****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Муратова Галина Викторовна</cp:lastModifiedBy>
  <cp:revision>2</cp:revision>
  <cp:lastPrinted>2014-04-04T04:35:00Z</cp:lastPrinted>
  <dcterms:created xsi:type="dcterms:W3CDTF">2021-11-07T21:22:00Z</dcterms:created>
  <dcterms:modified xsi:type="dcterms:W3CDTF">2021-11-07T21:22:00Z</dcterms:modified>
</cp:coreProperties>
</file>